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7DF0" w:rsidRDefault="0021755E" w:rsidP="005E7DA9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5257022</wp:posOffset>
                </wp:positionH>
                <wp:positionV relativeFrom="paragraph">
                  <wp:posOffset>146378</wp:posOffset>
                </wp:positionV>
                <wp:extent cx="766916" cy="457200"/>
                <wp:effectExtent l="0" t="0" r="14605" b="1905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6916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31DE" w:rsidRPr="00565034" w:rsidRDefault="00B43904" w:rsidP="00747869">
                            <w:pPr>
                              <w:jc w:val="center"/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2"/>
                                <w:szCs w:val="52"/>
                              </w:rPr>
                              <w:t>NW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13.95pt;margin-top:11.55pt;width:60.4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GZKAIAAFAEAAAOAAAAZHJzL2Uyb0RvYy54bWysVNuO2yAQfa/Uf0C8N46jJLux4qy22aaq&#10;tL1Iu/0AjLGNCgwFEnv79R2wN01vL1X9gIAZzsycM+PtzaAVOQnnJZiS5rM5JcJwqKVpS/r58fDq&#10;mhIfmKmZAiNK+iQ8vdm9fLHtbSEW0IGqhSMIYnzR25J2IdgiyzzvhGZ+BlYYNDbgNAt4dG1WO9Yj&#10;ulbZYj5fZz242jrgwnu8vRuNdJfwm0bw8LFpvAhElRRzC2l1aa3imu22rGgds53kUxrsH7LQTBoM&#10;eoa6Y4GRo5O/QWnJHXhowoyDzqBpJBepBqwmn/9SzUPHrEi1IDnenmny/w+Wfzh9ckTWJV1QYphG&#10;iR7FEMhrGEi+ivT01hfo9WDRLwx4jzKnUr29B/7FEwP7jplW3DoHfSdYjenl8WV28XTE8RGk6t9D&#10;jXHYMUACGhqnI3fIBkF0lOnpLE3MhePl1Xq9ydeUcDQtV1cofYrAiufH1vnwVoAmcVNSh8oncHa6&#10;9yEmw4pnlxjLg5L1QSqVDq6t9sqRE8MuOaRvQv/JTRnSl3SzWqzG+v8KMU/fnyC0DNjuSuqSXp+d&#10;WBFZe2Pq1IyBSTXuMWVlJhojcyOHYaiGSZYK6ick1MHY1jiGuOnAfaOkx5Yuqf96ZE5Qot4ZFGWT&#10;L5dxBtIhkUiJu7RUlxZmOEKVNFAybvdhnJujdbLtMNLYBgZuUchGJpKj4mNWU97Yton7acTiXFye&#10;k9ePH8HuOwAAAP//AwBQSwMEFAAGAAgAAAAhAD3gF/ngAAAACQEAAA8AAABkcnMvZG93bnJldi54&#10;bWxMj8tOwzAQRfdI/IM1SGwQdZKW5kGcCiGB6A4Kgq0bT5MIP4LtpuHvGVawm9FcnTm33sxGswl9&#10;GJwVkC4SYGhbpwbbCXh7fbgugIUorZLaWRTwjQE2zflZLSvlTvYFp13sGEFsqKSAPsax4jy0PRoZ&#10;Fm5ES7eD80ZGWn3HlZcnghvNsyRZcyMHSx96OeJ9j+3n7mgEFKun6SNsl8/v7fqgy3iVT49fXojL&#10;i/nuFljEOf6F4Vef1KEhp707WhWYJkaWlxQVkC1TYBQoV0UObE/DTQq8qfn/Bs0PAAAA//8DAFBL&#10;AQItABQABgAIAAAAIQC2gziS/gAAAOEBAAATAAAAAAAAAAAAAAAAAAAAAABbQ29udGVudF9UeXBl&#10;c10ueG1sUEsBAi0AFAAGAAgAAAAhADj9If/WAAAAlAEAAAsAAAAAAAAAAAAAAAAALwEAAF9yZWxz&#10;Ly5yZWxzUEsBAi0AFAAGAAgAAAAhAEtBYZkoAgAAUAQAAA4AAAAAAAAAAAAAAAAALgIAAGRycy9l&#10;Mm9Eb2MueG1sUEsBAi0AFAAGAAgAAAAhAD3gF/ngAAAACQEAAA8AAAAAAAAAAAAAAAAAggQAAGRy&#10;cy9kb3ducmV2LnhtbFBLBQYAAAAABAAEAPMAAACPBQAAAAA=&#10;">
                <v:textbox>
                  <w:txbxContent>
                    <w:p w:rsidR="00EB31DE" w:rsidRPr="00565034" w:rsidRDefault="00B43904" w:rsidP="00747869">
                      <w:pPr>
                        <w:jc w:val="center"/>
                        <w:rPr>
                          <w:rFonts w:ascii="Arial" w:hAnsi="Arial" w:cs="Arial"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sz w:val="52"/>
                          <w:szCs w:val="52"/>
                        </w:rPr>
                        <w:t>NW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0"/>
        <w:gridCol w:w="4200"/>
      </w:tblGrid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497DF0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bookmarkStart w:id="1" w:name="_GoBack"/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bookmarkEnd w:id="1"/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0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Vorname: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497DF0" w:rsidP="005E7DA9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2"/>
          </w:p>
        </w:tc>
      </w:tr>
      <w:tr w:rsidR="00984ACD" w:rsidTr="00390E79">
        <w:trPr>
          <w:trHeight w:val="454"/>
        </w:trPr>
        <w:tc>
          <w:tcPr>
            <w:tcW w:w="960" w:type="dxa"/>
            <w:shd w:val="clear" w:color="auto" w:fill="E6E6E6"/>
            <w:vAlign w:val="center"/>
          </w:tcPr>
          <w:p w:rsidR="00984ACD" w:rsidRPr="00390E79" w:rsidRDefault="00984ACD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Klasse:</w:t>
            </w:r>
          </w:p>
        </w:tc>
        <w:tc>
          <w:tcPr>
            <w:tcW w:w="4200" w:type="dxa"/>
            <w:shd w:val="clear" w:color="auto" w:fill="auto"/>
            <w:vAlign w:val="center"/>
          </w:tcPr>
          <w:p w:rsidR="00984ACD" w:rsidRPr="00390E79" w:rsidRDefault="00706484" w:rsidP="005E7DA9">
            <w:pPr>
              <w:rPr>
                <w:rFonts w:ascii="Arial" w:hAnsi="Arial" w:cs="Arial"/>
                <w:i/>
              </w:rPr>
            </w:pPr>
            <w:r w:rsidRPr="00390E79">
              <w:rPr>
                <w:rFonts w:ascii="Arial" w:hAnsi="Arial" w:cs="Arial"/>
                <w:i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390E79">
              <w:rPr>
                <w:rFonts w:ascii="Arial" w:hAnsi="Arial" w:cs="Arial"/>
                <w:i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</w:rPr>
            </w:r>
            <w:r w:rsidRPr="00390E79">
              <w:rPr>
                <w:rFonts w:ascii="Arial" w:hAnsi="Arial" w:cs="Arial"/>
                <w:i/>
              </w:rPr>
              <w:fldChar w:fldCharType="separate"/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="00F4162C" w:rsidRPr="00390E79">
              <w:rPr>
                <w:rFonts w:ascii="Arial" w:hAnsi="Arial" w:cs="Arial"/>
                <w:i/>
                <w:noProof/>
              </w:rPr>
              <w:t> </w:t>
            </w:r>
            <w:r w:rsidRPr="00390E79">
              <w:rPr>
                <w:rFonts w:ascii="Arial" w:hAnsi="Arial" w:cs="Arial"/>
                <w:i/>
              </w:rPr>
              <w:fldChar w:fldCharType="end"/>
            </w:r>
            <w:bookmarkEnd w:id="3"/>
          </w:p>
        </w:tc>
      </w:tr>
    </w:tbl>
    <w:p w:rsidR="00984ACD" w:rsidRDefault="00984ACD" w:rsidP="005E7DA9"/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1"/>
        <w:gridCol w:w="1633"/>
        <w:gridCol w:w="705"/>
        <w:gridCol w:w="927"/>
        <w:gridCol w:w="628"/>
        <w:gridCol w:w="630"/>
        <w:gridCol w:w="675"/>
        <w:gridCol w:w="675"/>
        <w:gridCol w:w="674"/>
        <w:gridCol w:w="796"/>
        <w:gridCol w:w="804"/>
        <w:gridCol w:w="674"/>
      </w:tblGrid>
      <w:tr w:rsidR="00235432" w:rsidRPr="00390E79" w:rsidTr="00390E79">
        <w:trPr>
          <w:trHeight w:val="628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Aufg.-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feld</w:t>
            </w:r>
          </w:p>
        </w:tc>
        <w:tc>
          <w:tcPr>
            <w:tcW w:w="1633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Fach</w:t>
            </w:r>
          </w:p>
        </w:tc>
        <w:tc>
          <w:tcPr>
            <w:tcW w:w="705" w:type="dxa"/>
            <w:vMerge w:val="restart"/>
            <w:shd w:val="clear" w:color="auto" w:fill="E6E6E6"/>
            <w:vAlign w:val="center"/>
          </w:tcPr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Std.-</w:t>
            </w:r>
          </w:p>
          <w:p w:rsidR="00A20976" w:rsidRPr="00390E79" w:rsidRDefault="00A20976" w:rsidP="005E7DA9">
            <w:pPr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zahl</w:t>
            </w:r>
          </w:p>
        </w:tc>
        <w:tc>
          <w:tcPr>
            <w:tcW w:w="927" w:type="dxa"/>
            <w:vMerge w:val="restart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Prüf.-</w:t>
            </w:r>
          </w:p>
          <w:p w:rsidR="00A20976" w:rsidRPr="00390E79" w:rsidRDefault="00390551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f</w:t>
            </w:r>
            <w:r w:rsidR="00A20976" w:rsidRPr="00390E79">
              <w:rPr>
                <w:rFonts w:ascii="Arial" w:hAnsi="Arial" w:cs="Arial"/>
                <w:sz w:val="22"/>
                <w:szCs w:val="22"/>
              </w:rPr>
              <w:t>ach</w:t>
            </w:r>
          </w:p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16"/>
                <w:szCs w:val="16"/>
              </w:rPr>
              <w:t>(P1…P5)</w:t>
            </w:r>
          </w:p>
        </w:tc>
        <w:tc>
          <w:tcPr>
            <w:tcW w:w="2608" w:type="dxa"/>
            <w:gridSpan w:val="4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Wochenstunden</w:t>
            </w:r>
          </w:p>
        </w:tc>
        <w:tc>
          <w:tcPr>
            <w:tcW w:w="2948" w:type="dxa"/>
            <w:gridSpan w:val="4"/>
            <w:shd w:val="clear" w:color="auto" w:fill="E6E6E6"/>
            <w:vAlign w:val="center"/>
          </w:tcPr>
          <w:p w:rsidR="00A20976" w:rsidRPr="00390E79" w:rsidRDefault="00A20976" w:rsidP="00390E7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Belegungspflicht</w:t>
            </w:r>
          </w:p>
        </w:tc>
      </w:tr>
      <w:tr w:rsidR="00235432" w:rsidRPr="00390E79" w:rsidTr="00390E79">
        <w:trPr>
          <w:trHeight w:val="353"/>
        </w:trPr>
        <w:tc>
          <w:tcPr>
            <w:tcW w:w="81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5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vMerge/>
            <w:shd w:val="clear" w:color="auto" w:fill="E6E6E6"/>
            <w:vAlign w:val="center"/>
          </w:tcPr>
          <w:p w:rsidR="00F4162C" w:rsidRPr="00390E79" w:rsidRDefault="00F4162C" w:rsidP="005E7DA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28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630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5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1.HJ</w:t>
            </w:r>
          </w:p>
        </w:tc>
        <w:tc>
          <w:tcPr>
            <w:tcW w:w="796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2.HJ</w:t>
            </w:r>
          </w:p>
        </w:tc>
        <w:tc>
          <w:tcPr>
            <w:tcW w:w="80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3.HJ</w:t>
            </w:r>
          </w:p>
        </w:tc>
        <w:tc>
          <w:tcPr>
            <w:tcW w:w="674" w:type="dxa"/>
            <w:shd w:val="clear" w:color="auto" w:fill="E6E6E6"/>
            <w:vAlign w:val="center"/>
          </w:tcPr>
          <w:p w:rsidR="00F4162C" w:rsidRPr="00390E79" w:rsidRDefault="00F4162C" w:rsidP="00F4162C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4.HJ</w:t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A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Deutsch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4" w:name="Text12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Englisch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5" w:name="Text15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5"/>
          </w:p>
        </w:tc>
        <w:bookmarkStart w:id="6" w:name="Text21"/>
        <w:tc>
          <w:tcPr>
            <w:tcW w:w="628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6"/>
          </w:p>
        </w:tc>
        <w:bookmarkStart w:id="7" w:name="Text22"/>
        <w:tc>
          <w:tcPr>
            <w:tcW w:w="630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2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  <w:bookmarkStart w:id="8" w:name="Text23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3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  <w:bookmarkStart w:id="9" w:name="Text24"/>
        <w:tc>
          <w:tcPr>
            <w:tcW w:w="675" w:type="dxa"/>
            <w:shd w:val="clear" w:color="auto" w:fill="auto"/>
            <w:vAlign w:val="center"/>
          </w:tcPr>
          <w:p w:rsidR="00332EEB" w:rsidRPr="002E1958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Französisch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bookmarkStart w:id="10" w:name="Text7"/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8"/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Latein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Spanisch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B95FDB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Spanisch (spät)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Kunst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bookmarkStart w:id="12" w:name="Text13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111CB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11CB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111CB6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11CB6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 w:val="restart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 w:rsidRPr="00390E79"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Musik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bookmarkStart w:id="13" w:name="Text14"/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Darst.Spiel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0821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0821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B41920">
        <w:trPr>
          <w:trHeight w:val="340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B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Politik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4875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8755F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4875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8755F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B41920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Geschichte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0821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821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0821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Erdkunde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C0C" w:rsidRPr="00390E79" w:rsidTr="00A92CBF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2C2C0C" w:rsidRPr="00390E79" w:rsidRDefault="002C2C0C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Ev. Religion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C2C0C" w:rsidRPr="00390E79" w:rsidRDefault="002C2C0C" w:rsidP="005A5F85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2C2C0C" w:rsidRPr="00390E79" w:rsidRDefault="002C2C0C" w:rsidP="004875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8755F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C2C0C" w:rsidRPr="00390E79" w:rsidRDefault="002C2C0C" w:rsidP="004875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8755F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2C0C" w:rsidRPr="00390E79" w:rsidRDefault="002C2C0C" w:rsidP="002C2C0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2C0C" w:rsidRPr="00390E79" w:rsidRDefault="002C2C0C" w:rsidP="002C2C0C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 w:val="restart"/>
            <w:shd w:val="clear" w:color="auto" w:fill="auto"/>
            <w:vAlign w:val="center"/>
          </w:tcPr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  <w:r>
              <w:rPr>
                <w:rFonts w:ascii="Arial" w:hAnsi="Arial" w:cs="Arial"/>
                <w:sz w:val="22"/>
                <w:szCs w:val="22"/>
              </w:rPr>
              <w:t xml:space="preserve">      </w:t>
            </w: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C2C0C" w:rsidRPr="00390E79" w:rsidTr="00A92CBF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2C2C0C" w:rsidRPr="00390E79" w:rsidRDefault="002C2C0C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Werte u. Normen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2C2C0C" w:rsidRPr="00390E79" w:rsidRDefault="002C2C0C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628" w:type="dxa"/>
            <w:shd w:val="clear" w:color="auto" w:fill="auto"/>
            <w:vAlign w:val="center"/>
          </w:tcPr>
          <w:p w:rsidR="002C2C0C" w:rsidRPr="00390E79" w:rsidRDefault="002C2C0C" w:rsidP="000821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C2C0C" w:rsidRPr="00390E79" w:rsidRDefault="002C2C0C" w:rsidP="000821F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0821F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2C0C" w:rsidRPr="00390E79" w:rsidRDefault="002C2C0C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2C2C0C" w:rsidRPr="00390E79" w:rsidRDefault="002C2C0C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948" w:type="dxa"/>
            <w:gridSpan w:val="4"/>
            <w:vMerge/>
            <w:shd w:val="clear" w:color="auto" w:fill="auto"/>
            <w:vAlign w:val="center"/>
          </w:tcPr>
          <w:p w:rsidR="002C2C0C" w:rsidRPr="00390E79" w:rsidRDefault="002C2C0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 w:val="restart"/>
            <w:shd w:val="clear" w:color="auto" w:fill="E6E6E6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390E79">
              <w:rPr>
                <w:rFonts w:ascii="Arial" w:hAnsi="Arial" w:cs="Arial"/>
                <w:sz w:val="32"/>
                <w:szCs w:val="32"/>
              </w:rPr>
              <w:t>C</w:t>
            </w: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Mathematik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7F55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F55B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55B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Physik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48755F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8755F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48755F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7F55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F55B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1B05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B0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1B05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B0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1B05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B0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E2789C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789C" w:rsidRPr="00390E79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E2789C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789C" w:rsidRPr="00390E79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E2789C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789C" w:rsidRPr="00390E79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vMerge w:val="restart"/>
            <w:shd w:val="clear" w:color="auto" w:fill="auto"/>
            <w:vAlign w:val="center"/>
          </w:tcPr>
          <w:p w:rsidR="00332EEB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  <w:p w:rsidR="00E2789C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E2789C" w:rsidRPr="00390E79" w:rsidRDefault="00E2789C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Chemie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1B05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B0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vMerge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Biologie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5/3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Bitte P3, P4 oder P5 eintragen!"/>
                  <w:statusText w:type="text" w:val="Bitte Prüfungsfach P3 ... P5 wählen!"/>
                  <w:textInput>
                    <w:maxLength w:val="2"/>
                  </w:textInput>
                </w:ffData>
              </w:fldCha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390E79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332EEB" w:rsidRPr="00390E79" w:rsidRDefault="00332EEB" w:rsidP="001B05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B0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390E79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vMerge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Sport</w:t>
            </w:r>
          </w:p>
        </w:tc>
        <w:tc>
          <w:tcPr>
            <w:tcW w:w="705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4/2</w:t>
            </w:r>
          </w:p>
        </w:tc>
        <w:bookmarkStart w:id="14" w:name="Text16"/>
        <w:tc>
          <w:tcPr>
            <w:tcW w:w="927" w:type="dxa"/>
            <w:shd w:val="clear" w:color="auto" w:fill="auto"/>
            <w:vAlign w:val="center"/>
          </w:tcPr>
          <w:p w:rsidR="00332EEB" w:rsidRPr="00F46ABC" w:rsidRDefault="00332EEB" w:rsidP="007F55B1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7F55B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="007F55B1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 w:rsidRPr="00F46ABC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4"/>
          </w:p>
        </w:tc>
        <w:bookmarkStart w:id="15" w:name="Text17"/>
        <w:tc>
          <w:tcPr>
            <w:tcW w:w="628" w:type="dxa"/>
            <w:shd w:val="clear" w:color="auto" w:fill="auto"/>
            <w:vAlign w:val="center"/>
          </w:tcPr>
          <w:p w:rsidR="00332EEB" w:rsidRPr="00F46ABC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5"/>
          </w:p>
        </w:tc>
        <w:bookmarkStart w:id="16" w:name="Text18"/>
        <w:tc>
          <w:tcPr>
            <w:tcW w:w="630" w:type="dxa"/>
            <w:shd w:val="clear" w:color="auto" w:fill="auto"/>
            <w:vAlign w:val="center"/>
          </w:tcPr>
          <w:p w:rsidR="00332EEB" w:rsidRPr="00F46ABC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8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6"/>
          </w:p>
        </w:tc>
        <w:bookmarkStart w:id="17" w:name="Text19"/>
        <w:tc>
          <w:tcPr>
            <w:tcW w:w="675" w:type="dxa"/>
            <w:shd w:val="clear" w:color="auto" w:fill="auto"/>
            <w:vAlign w:val="center"/>
          </w:tcPr>
          <w:p w:rsidR="00332EEB" w:rsidRPr="00F46ABC" w:rsidRDefault="00332EEB" w:rsidP="00B43904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19"/>
                  <w:enabled/>
                  <w:calcOnExit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B43904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7"/>
          </w:p>
        </w:tc>
        <w:tc>
          <w:tcPr>
            <w:tcW w:w="675" w:type="dxa"/>
            <w:shd w:val="clear" w:color="auto" w:fill="auto"/>
            <w:vAlign w:val="center"/>
          </w:tcPr>
          <w:p w:rsidR="00332EEB" w:rsidRPr="00F46ABC" w:rsidRDefault="00D742A4" w:rsidP="001B05B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Text20"/>
                  <w:enabled/>
                  <w:calcOnExit/>
                  <w:textInput>
                    <w:maxLength w:val="1"/>
                  </w:textInput>
                </w:ffData>
              </w:fldChar>
            </w:r>
            <w:bookmarkStart w:id="18" w:name="Text20"/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2"/>
                <w:szCs w:val="22"/>
              </w:rPr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1B05B0">
              <w:rPr>
                <w:rFonts w:ascii="Arial" w:hAnsi="Arial" w:cs="Arial"/>
                <w:i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8"/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</w:tr>
      <w:tr w:rsidR="00332EEB" w:rsidRPr="00390E79" w:rsidTr="00390E79">
        <w:trPr>
          <w:trHeight w:val="340"/>
        </w:trPr>
        <w:tc>
          <w:tcPr>
            <w:tcW w:w="81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 w:rsidRPr="00390E79">
              <w:rPr>
                <w:rFonts w:ascii="Arial" w:hAnsi="Arial" w:cs="Arial"/>
                <w:sz w:val="20"/>
                <w:szCs w:val="20"/>
              </w:rPr>
              <w:t>Seminarfach</w:t>
            </w:r>
          </w:p>
        </w:tc>
        <w:tc>
          <w:tcPr>
            <w:tcW w:w="7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9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7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90E79">
              <w:rPr>
                <w:rFonts w:ascii="Arial" w:hAnsi="Arial" w:cs="Arial"/>
                <w:sz w:val="22"/>
                <w:szCs w:val="22"/>
              </w:rPr>
              <w:sym w:font="Wingdings" w:char="F078"/>
            </w:r>
          </w:p>
        </w:tc>
        <w:tc>
          <w:tcPr>
            <w:tcW w:w="6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133"/>
        </w:trPr>
        <w:tc>
          <w:tcPr>
            <w:tcW w:w="81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3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8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5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EB31DE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562287A" wp14:editId="71B78F7B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120015</wp:posOffset>
                      </wp:positionV>
                      <wp:extent cx="1798320" cy="405130"/>
                      <wp:effectExtent l="19050" t="19050" r="11430" b="33020"/>
                      <wp:wrapNone/>
                      <wp:docPr id="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798320" cy="405130"/>
                              </a:xfrm>
                              <a:prstGeom prst="rightArrow">
                                <a:avLst>
                                  <a:gd name="adj1" fmla="val 50102"/>
                                  <a:gd name="adj2" fmla="val 105029"/>
                                </a:avLst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B31DE" w:rsidRPr="00EF723E" w:rsidRDefault="00EB31DE" w:rsidP="00EF723E">
                                  <w:pPr>
                                    <w:jc w:val="right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  </w:t>
                                  </w:r>
                                  <w:r w:rsidRPr="00EF723E">
                                    <w:rPr>
                                      <w:rFonts w:ascii="Arial" w:hAnsi="Arial" w:cs="Arial"/>
                                      <w:sz w:val="12"/>
                                      <w:szCs w:val="12"/>
                                    </w:rPr>
                                    <w:t>Wird automatisch berechnet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62287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16" o:spid="_x0000_s1027" type="#_x0000_t13" style="position:absolute;left:0;text-align:left;margin-left:2.4pt;margin-top:9.45pt;width:141.6pt;height:31.9pt;rotation:18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Cq0UgIAALcEAAAOAAAAZHJzL2Uyb0RvYy54bWysVNuO0zAQfUfiHyy/01y23W2jpqtVlyKk&#10;BVZa+ADXdhqDb9hu0/L1O3bSksIbIg+WxzM+njlnJsv7o5LowJ0XRte4mOQYcU0NE3pX429fN+/m&#10;GPlANCPSaF7jE/f4fvX2zbKzFS9NayTjDgGI9lVna9yGYKss87TliviJsVyDszFOkQCm22XMkQ7Q&#10;lczKPL/NOuOYdYZy7+H0sXfiVcJvGk7Dl6bxPCBZY8gtpNWldRvXbLUk1c4R2wo6pEH+IQtFhIZH&#10;L1CPJBC0d+IvKCWoM940YUKNykzTCMpTDVBNkf9RzUtLLE+1ADneXmjy/w+Wfj48OyQYaIeRJgok&#10;etgHk15GxW3kp7O+grAX++xihd4+GfrDI23WLdE7/uCc6VpOGGRVxPjs6kI0PFxF2+6TYQBPAD5R&#10;dWycQs6AJEU+z+OXjoETdEwCnS4C8WNAFA6Lu8X8pgQdKfim+ay4SQpmpIpgMTvrfPjAjUJxU2Mn&#10;dm1IGSZscnjyIcnEhmIJ+w6FN0qC6gci0QxUKIeuGMWU45gin+XlIpVKqgESUjg/nUgyUrCNkDIZ&#10;brddS4cAv8ab9A2X/ThMatRBieXdQMSV048xElnnyq/ClAgwTlKoGg+UpgaP8rzXLO0DEbLfQ85S&#10;D3pFiXqpw3F7HBpiEH9r2AkETFIB9zDtwGxr3C+MOpicGvufe+I4RvKjhiZYFNNpHLVkTGd3US83&#10;9mzHHqIpQNU4YNRv16Efz71N4sWmiiRqE/uyEeHcYX1WQ/owHbC7Gr+xnaJ+/29WrwAAAP//AwBQ&#10;SwMEFAAGAAgAAAAhALVaX5/cAAAABwEAAA8AAABkcnMvZG93bnJldi54bWxMj8FOwzAQRO9I/IO1&#10;SNyo04DAhDgVQsAFeiBB6tWNlzgiXofYTcPfs5zgODurmTflZvGDmHGKfSAN61UGAqkNtqdOw3vz&#10;dKFAxGTImiEQavjGCJvq9KQ0hQ1HesO5Tp3gEIqF0eBSGgspY+vQm7gKIxJ7H2HyJrGcOmknc+Rw&#10;P8g8y66lNz1xgzMjPjhsP+uD55Lda/7s1i9h7Op5a5uvy6x53Gl9frbc34FIuKS/Z/jFZ3SomGkf&#10;DmSjGDRcMXjis7oFwXauFE/ba1D5DciqlP/5qx8AAAD//wMAUEsBAi0AFAAGAAgAAAAhALaDOJL+&#10;AAAA4QEAABMAAAAAAAAAAAAAAAAAAAAAAFtDb250ZW50X1R5cGVzXS54bWxQSwECLQAUAAYACAAA&#10;ACEAOP0h/9YAAACUAQAACwAAAAAAAAAAAAAAAAAvAQAAX3JlbHMvLnJlbHNQSwECLQAUAAYACAAA&#10;ACEAiHwqtFICAAC3BAAADgAAAAAAAAAAAAAAAAAuAgAAZHJzL2Uyb0RvYy54bWxQSwECLQAUAAYA&#10;CAAAACEAtVpfn9wAAAAHAQAADwAAAAAAAAAAAAAAAACsBAAAZHJzL2Rvd25yZXYueG1sUEsFBgAA&#10;AAAEAAQA8wAAALUFAAAAAA==&#10;" adj="16489,5389" strokeweight="1pt">
                      <v:textbox>
                        <w:txbxContent>
                          <w:p w:rsidR="00EB31DE" w:rsidRPr="00EF723E" w:rsidRDefault="00EB31DE" w:rsidP="00EF723E">
                            <w:pPr>
                              <w:jc w:val="right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Pr="00EF723E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Wird automatisch berechnet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9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4B1432">
        <w:trPr>
          <w:trHeight w:val="340"/>
        </w:trPr>
        <w:tc>
          <w:tcPr>
            <w:tcW w:w="4076" w:type="dxa"/>
            <w:gridSpan w:val="4"/>
            <w:shd w:val="clear" w:color="auto" w:fill="E6E6E6"/>
            <w:vAlign w:val="center"/>
          </w:tcPr>
          <w:p w:rsidR="00332EEB" w:rsidRPr="00390E79" w:rsidRDefault="00332EEB" w:rsidP="00332EE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Summe der Wochenstunden (aktuell):</w:t>
            </w:r>
          </w:p>
        </w:tc>
        <w:tc>
          <w:tcPr>
            <w:tcW w:w="628" w:type="dxa"/>
            <w:shd w:val="clear" w:color="auto" w:fill="EEECE1"/>
            <w:vAlign w:val="center"/>
          </w:tcPr>
          <w:p w:rsidR="00332EEB" w:rsidRPr="00235432" w:rsidRDefault="001B05B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=SUM(E3:E22)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30" w:type="dxa"/>
            <w:shd w:val="clear" w:color="auto" w:fill="EEECE1"/>
            <w:vAlign w:val="center"/>
          </w:tcPr>
          <w:p w:rsidR="00332EEB" w:rsidRPr="00235432" w:rsidRDefault="001B05B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=SUM(F3:F22)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1B05B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=SUM(G3:G22)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5" w:type="dxa"/>
            <w:shd w:val="clear" w:color="auto" w:fill="EEECE1"/>
            <w:vAlign w:val="center"/>
          </w:tcPr>
          <w:p w:rsidR="00332EEB" w:rsidRPr="00235432" w:rsidRDefault="001B05B0" w:rsidP="00332EEB">
            <w:pPr>
              <w:jc w:val="center"/>
              <w:rPr>
                <w:rFonts w:ascii="Arial" w:hAnsi="Arial" w:cs="Arial"/>
                <w:i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begin"/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instrText xml:space="preserve"> =SUM(H3:H22) </w:instrTex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i/>
                <w:color w:val="FF0000"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32EEB" w:rsidRPr="00390E79" w:rsidTr="00390E79">
        <w:trPr>
          <w:trHeight w:val="340"/>
        </w:trPr>
        <w:tc>
          <w:tcPr>
            <w:tcW w:w="4076" w:type="dxa"/>
            <w:gridSpan w:val="4"/>
            <w:shd w:val="clear" w:color="auto" w:fill="E6E6E6"/>
            <w:vAlign w:val="center"/>
          </w:tcPr>
          <w:p w:rsidR="00332EEB" w:rsidRPr="00390E79" w:rsidRDefault="002C2C0C" w:rsidP="002C2C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Durchschnittliche</w:t>
            </w:r>
            <w:r w:rsidR="00EB31DE">
              <w:rPr>
                <w:rFonts w:ascii="Arial" w:hAnsi="Arial" w:cs="Arial"/>
                <w:sz w:val="20"/>
                <w:szCs w:val="20"/>
              </w:rPr>
              <w:t xml:space="preserve"> Summe der Wochenstunden</w:t>
            </w:r>
            <w:r>
              <w:rPr>
                <w:rFonts w:ascii="Arial" w:hAnsi="Arial" w:cs="Arial"/>
                <w:sz w:val="20"/>
                <w:szCs w:val="20"/>
              </w:rPr>
              <w:t xml:space="preserve"> (mind. 32):</w:t>
            </w:r>
            <w:r w:rsidR="00EB31D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608" w:type="dxa"/>
            <w:gridSpan w:val="4"/>
            <w:shd w:val="clear" w:color="auto" w:fill="auto"/>
            <w:vAlign w:val="center"/>
          </w:tcPr>
          <w:p w:rsidR="00332EEB" w:rsidRPr="00EB31DE" w:rsidRDefault="00EB31DE" w:rsidP="00EB31D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B31DE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EB31DE">
              <w:rPr>
                <w:rFonts w:ascii="Arial" w:hAnsi="Arial" w:cs="Arial"/>
                <w:b/>
                <w:sz w:val="22"/>
                <w:szCs w:val="22"/>
              </w:rPr>
              <w:instrText xml:space="preserve"> =SUM(ABOVE)/4 </w:instrText>
            </w:r>
            <w:r w:rsidRPr="00EB31DE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1B05B0">
              <w:rPr>
                <w:rFonts w:ascii="Arial" w:hAnsi="Arial" w:cs="Arial"/>
                <w:b/>
                <w:noProof/>
                <w:sz w:val="22"/>
                <w:szCs w:val="22"/>
              </w:rPr>
              <w:t>1,5</w:t>
            </w:r>
            <w:r w:rsidRPr="00EB31DE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  <w:tc>
          <w:tcPr>
            <w:tcW w:w="674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32EEB" w:rsidRPr="00390E79" w:rsidRDefault="00332EEB" w:rsidP="00332E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802B0" w:rsidRPr="001802B0" w:rsidRDefault="00565034" w:rsidP="001802B0">
      <w:pPr>
        <w:spacing w:before="120"/>
        <w:rPr>
          <w:rFonts w:ascii="Arial" w:hAnsi="Arial" w:cs="Arial"/>
          <w:sz w:val="16"/>
          <w:szCs w:val="16"/>
        </w:rPr>
      </w:pPr>
      <w:r w:rsidRPr="001802B0">
        <w:rPr>
          <w:rFonts w:ascii="Arial" w:hAnsi="Arial" w:cs="Arial"/>
          <w:sz w:val="16"/>
          <w:szCs w:val="16"/>
        </w:rPr>
        <w:t>Bitte beachten Sie</w:t>
      </w:r>
      <w:r w:rsidR="001802B0" w:rsidRPr="001802B0">
        <w:rPr>
          <w:rFonts w:ascii="Arial" w:hAnsi="Arial" w:cs="Arial"/>
          <w:sz w:val="16"/>
          <w:szCs w:val="16"/>
        </w:rPr>
        <w:t>:</w:t>
      </w:r>
    </w:p>
    <w:p w:rsidR="001802B0" w:rsidRDefault="001802B0" w:rsidP="001802B0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Style w:val="fontstyle01"/>
          <w:rFonts w:ascii="Arial" w:hAnsi="Arial" w:cs="Arial"/>
          <w:sz w:val="16"/>
          <w:szCs w:val="16"/>
        </w:rPr>
        <w:t xml:space="preserve">Es sind im Durchschnitt mindestens </w:t>
      </w:r>
      <w:r>
        <w:rPr>
          <w:rStyle w:val="fontstyle01"/>
          <w:rFonts w:ascii="Arial" w:hAnsi="Arial" w:cs="Arial"/>
          <w:b/>
          <w:sz w:val="16"/>
          <w:szCs w:val="16"/>
        </w:rPr>
        <w:t>32</w:t>
      </w:r>
      <w:r>
        <w:rPr>
          <w:rStyle w:val="fontstyle01"/>
          <w:rFonts w:ascii="Arial" w:hAnsi="Arial" w:cs="Arial"/>
          <w:color w:val="00B0F0"/>
          <w:sz w:val="16"/>
          <w:szCs w:val="16"/>
        </w:rPr>
        <w:t xml:space="preserve"> </w:t>
      </w:r>
      <w:r>
        <w:rPr>
          <w:rStyle w:val="fontstyle01"/>
          <w:rFonts w:ascii="Arial" w:hAnsi="Arial" w:cs="Arial"/>
          <w:sz w:val="16"/>
          <w:szCs w:val="16"/>
        </w:rPr>
        <w:t>Wochenstunden je Halbjahr zu belegen. (§12 VO-GO)</w:t>
      </w:r>
    </w:p>
    <w:p w:rsidR="001802B0" w:rsidRDefault="001802B0" w:rsidP="001802B0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Die Prüfungsfächer sind so zu wählen, dass nicht mehr als 36 Schulhalbjahresergebnisse in die Gesamtqualifikation einzubringen sind. (§15 AVO-GOBAK)</w:t>
      </w:r>
    </w:p>
    <w:p w:rsidR="001802B0" w:rsidRDefault="001802B0" w:rsidP="001802B0">
      <w:pPr>
        <w:pStyle w:val="Listenabsatz"/>
        <w:numPr>
          <w:ilvl w:val="0"/>
          <w:numId w:val="1"/>
        </w:numPr>
        <w:spacing w:before="1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Aus den getroffenen Wahlen können keine Ansprüche auf die Bildung </w:t>
      </w:r>
      <w:r w:rsidR="00F847CB">
        <w:rPr>
          <w:rFonts w:ascii="Arial" w:hAnsi="Arial" w:cs="Arial"/>
          <w:sz w:val="16"/>
          <w:szCs w:val="16"/>
        </w:rPr>
        <w:t xml:space="preserve">von Kursen </w:t>
      </w:r>
      <w:r>
        <w:rPr>
          <w:rFonts w:ascii="Arial" w:hAnsi="Arial" w:cs="Arial"/>
          <w:sz w:val="16"/>
          <w:szCs w:val="16"/>
        </w:rPr>
        <w:t xml:space="preserve">und </w:t>
      </w:r>
      <w:r w:rsidR="00F847CB">
        <w:rPr>
          <w:rFonts w:ascii="Arial" w:hAnsi="Arial" w:cs="Arial"/>
          <w:sz w:val="16"/>
          <w:szCs w:val="16"/>
        </w:rPr>
        <w:t xml:space="preserve">die </w:t>
      </w:r>
      <w:r>
        <w:rPr>
          <w:rFonts w:ascii="Arial" w:hAnsi="Arial" w:cs="Arial"/>
          <w:sz w:val="16"/>
          <w:szCs w:val="16"/>
        </w:rPr>
        <w:t xml:space="preserve">Teilnahme </w:t>
      </w:r>
      <w:r w:rsidR="00F847CB">
        <w:rPr>
          <w:rFonts w:ascii="Arial" w:hAnsi="Arial" w:cs="Arial"/>
          <w:sz w:val="16"/>
          <w:szCs w:val="16"/>
        </w:rPr>
        <w:t>in</w:t>
      </w:r>
      <w:r>
        <w:rPr>
          <w:rFonts w:ascii="Arial" w:hAnsi="Arial" w:cs="Arial"/>
          <w:sz w:val="16"/>
          <w:szCs w:val="16"/>
        </w:rPr>
        <w:t xml:space="preserve"> Kursen abgeleitet werden.</w:t>
      </w:r>
    </w:p>
    <w:p w:rsidR="00565034" w:rsidRPr="00527B65" w:rsidRDefault="00565034" w:rsidP="001802B0">
      <w:pPr>
        <w:spacing w:before="120"/>
        <w:rPr>
          <w:b/>
        </w:rPr>
      </w:pPr>
    </w:p>
    <w:sectPr w:rsidR="00565034" w:rsidRPr="00527B65" w:rsidSect="003E004D">
      <w:headerReference w:type="default" r:id="rId7"/>
      <w:footerReference w:type="default" r:id="rId8"/>
      <w:pgSz w:w="11906" w:h="16838" w:code="9"/>
      <w:pgMar w:top="902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31DE" w:rsidRDefault="00EB31DE">
      <w:r>
        <w:separator/>
      </w:r>
    </w:p>
  </w:endnote>
  <w:endnote w:type="continuationSeparator" w:id="0">
    <w:p w:rsidR="00EB31DE" w:rsidRDefault="00EB3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DE" w:rsidRPr="003E004D" w:rsidRDefault="00EB31DE">
    <w:pPr>
      <w:pStyle w:val="Fuzeile"/>
      <w:rPr>
        <w:rFonts w:ascii="Arial" w:hAnsi="Arial" w:cs="Arial"/>
        <w:sz w:val="16"/>
        <w:szCs w:val="16"/>
      </w:rPr>
    </w:pPr>
    <w:r w:rsidRPr="003E004D">
      <w:rPr>
        <w:rFonts w:ascii="Arial" w:hAnsi="Arial" w:cs="Arial"/>
        <w:sz w:val="16"/>
        <w:szCs w:val="16"/>
      </w:rPr>
      <w:fldChar w:fldCharType="begin"/>
    </w:r>
    <w:r w:rsidRPr="003E004D">
      <w:rPr>
        <w:rFonts w:ascii="Arial" w:hAnsi="Arial" w:cs="Arial"/>
        <w:sz w:val="16"/>
        <w:szCs w:val="16"/>
      </w:rPr>
      <w:instrText xml:space="preserve"> FILENAME </w:instrText>
    </w:r>
    <w:r w:rsidRPr="003E004D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Wahl_</w:t>
    </w:r>
    <w:r w:rsidR="008E5EA8">
      <w:rPr>
        <w:rFonts w:ascii="Arial" w:hAnsi="Arial" w:cs="Arial"/>
        <w:noProof/>
        <w:sz w:val="16"/>
        <w:szCs w:val="16"/>
      </w:rPr>
      <w:t>NW</w:t>
    </w:r>
    <w:r>
      <w:rPr>
        <w:rFonts w:ascii="Arial" w:hAnsi="Arial" w:cs="Arial"/>
        <w:noProof/>
        <w:sz w:val="16"/>
        <w:szCs w:val="16"/>
      </w:rPr>
      <w:t>.doc</w:t>
    </w:r>
    <w:r w:rsidRPr="003E004D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>x</w:t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D. Graevenitz, Nov.2018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31DE" w:rsidRDefault="00EB31DE">
      <w:r>
        <w:separator/>
      </w:r>
    </w:p>
  </w:footnote>
  <w:footnote w:type="continuationSeparator" w:id="0">
    <w:p w:rsidR="00EB31DE" w:rsidRDefault="00EB31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31DE" w:rsidRPr="00565034" w:rsidRDefault="00EB31DE" w:rsidP="005E7DA9">
    <w:pPr>
      <w:pStyle w:val="Kopfzeile"/>
      <w:rPr>
        <w:rFonts w:ascii="Arial" w:hAnsi="Arial" w:cs="Arial"/>
        <w:sz w:val="20"/>
        <w:szCs w:val="20"/>
      </w:rPr>
    </w:pPr>
    <w:r>
      <w:rPr>
        <w:rFonts w:ascii="Arial" w:hAnsi="Arial" w:cs="Arial"/>
        <w:sz w:val="22"/>
        <w:szCs w:val="22"/>
      </w:rPr>
      <w:t>Aue-Geest-Gymnasium</w:t>
    </w:r>
    <w:r w:rsidRPr="009064C7">
      <w:rPr>
        <w:rFonts w:ascii="Arial" w:hAnsi="Arial" w:cs="Arial"/>
        <w:sz w:val="22"/>
        <w:szCs w:val="22"/>
      </w:rPr>
      <w:tab/>
    </w:r>
    <w:r w:rsidRPr="007E49AF">
      <w:rPr>
        <w:rFonts w:ascii="Arial" w:hAnsi="Arial" w:cs="Arial"/>
        <w:b/>
        <w:sz w:val="28"/>
        <w:szCs w:val="28"/>
      </w:rPr>
      <w:t>Wahlbogen</w:t>
    </w:r>
    <w:r w:rsidRPr="009064C7">
      <w:rPr>
        <w:rFonts w:ascii="Arial" w:hAnsi="Arial" w:cs="Arial"/>
        <w:sz w:val="22"/>
        <w:szCs w:val="22"/>
      </w:rPr>
      <w:tab/>
    </w:r>
    <w:r w:rsidR="008E5EA8">
      <w:rPr>
        <w:rFonts w:ascii="Arial" w:hAnsi="Arial" w:cs="Arial"/>
        <w:sz w:val="20"/>
        <w:szCs w:val="20"/>
      </w:rPr>
      <w:t>Naturwissenschaftlicher</w:t>
    </w:r>
  </w:p>
  <w:p w:rsidR="00EB31DE" w:rsidRPr="00565034" w:rsidRDefault="00EB31DE" w:rsidP="009064C7">
    <w:pPr>
      <w:pStyle w:val="Kopfzeile"/>
      <w:pBdr>
        <w:bottom w:val="single" w:sz="4" w:space="1" w:color="auto"/>
      </w:pBdr>
      <w:rPr>
        <w:rFonts w:ascii="Arial" w:hAnsi="Arial" w:cs="Arial"/>
        <w:sz w:val="20"/>
        <w:szCs w:val="20"/>
      </w:rPr>
    </w:pPr>
    <w:r w:rsidRPr="007E49AF">
      <w:rPr>
        <w:rFonts w:ascii="Arial" w:hAnsi="Arial" w:cs="Arial"/>
        <w:sz w:val="22"/>
        <w:szCs w:val="22"/>
      </w:rPr>
      <w:t>Harsefeld</w:t>
    </w:r>
    <w:r w:rsidRPr="00565034">
      <w:rPr>
        <w:rFonts w:ascii="Arial" w:hAnsi="Arial" w:cs="Arial"/>
        <w:sz w:val="20"/>
        <w:szCs w:val="20"/>
      </w:rPr>
      <w:tab/>
      <w:t>für die individuelle Kursplanung</w:t>
    </w:r>
    <w:r w:rsidRPr="00565034">
      <w:rPr>
        <w:rFonts w:ascii="Arial" w:hAnsi="Arial" w:cs="Arial"/>
        <w:sz w:val="20"/>
        <w:szCs w:val="20"/>
      </w:rPr>
      <w:tab/>
      <w:t>Schwerpunkt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2612E"/>
    <w:multiLevelType w:val="hybridMultilevel"/>
    <w:tmpl w:val="F34C3FF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D"/>
    <w:rsid w:val="0005254D"/>
    <w:rsid w:val="000821F1"/>
    <w:rsid w:val="00091BBF"/>
    <w:rsid w:val="000B463C"/>
    <w:rsid w:val="00111CB6"/>
    <w:rsid w:val="00154704"/>
    <w:rsid w:val="001565B9"/>
    <w:rsid w:val="00167524"/>
    <w:rsid w:val="001773F5"/>
    <w:rsid w:val="001802B0"/>
    <w:rsid w:val="001B05B0"/>
    <w:rsid w:val="001B2629"/>
    <w:rsid w:val="001D4242"/>
    <w:rsid w:val="0021755E"/>
    <w:rsid w:val="0022546A"/>
    <w:rsid w:val="00233235"/>
    <w:rsid w:val="00235432"/>
    <w:rsid w:val="00271A3F"/>
    <w:rsid w:val="002C2C0C"/>
    <w:rsid w:val="002E1958"/>
    <w:rsid w:val="002F79DF"/>
    <w:rsid w:val="00332EEB"/>
    <w:rsid w:val="00335B51"/>
    <w:rsid w:val="00390551"/>
    <w:rsid w:val="00390E79"/>
    <w:rsid w:val="00391233"/>
    <w:rsid w:val="00397325"/>
    <w:rsid w:val="003D2FB2"/>
    <w:rsid w:val="003E004D"/>
    <w:rsid w:val="00415064"/>
    <w:rsid w:val="0048755F"/>
    <w:rsid w:val="00497DF0"/>
    <w:rsid w:val="004B1432"/>
    <w:rsid w:val="004F413E"/>
    <w:rsid w:val="00503DCF"/>
    <w:rsid w:val="00524212"/>
    <w:rsid w:val="00527B65"/>
    <w:rsid w:val="00531D05"/>
    <w:rsid w:val="00541D73"/>
    <w:rsid w:val="00565034"/>
    <w:rsid w:val="005A5F85"/>
    <w:rsid w:val="005E7DA9"/>
    <w:rsid w:val="005F4665"/>
    <w:rsid w:val="00662945"/>
    <w:rsid w:val="00706484"/>
    <w:rsid w:val="00733FE7"/>
    <w:rsid w:val="00747869"/>
    <w:rsid w:val="00793C2F"/>
    <w:rsid w:val="007B297D"/>
    <w:rsid w:val="007E49AF"/>
    <w:rsid w:val="007F55B1"/>
    <w:rsid w:val="00816D42"/>
    <w:rsid w:val="008174FF"/>
    <w:rsid w:val="008C5C10"/>
    <w:rsid w:val="008E5EA8"/>
    <w:rsid w:val="008F46C0"/>
    <w:rsid w:val="0090261A"/>
    <w:rsid w:val="009064C7"/>
    <w:rsid w:val="00984ACD"/>
    <w:rsid w:val="00986A51"/>
    <w:rsid w:val="009B3AB0"/>
    <w:rsid w:val="009B6DD3"/>
    <w:rsid w:val="009C62FF"/>
    <w:rsid w:val="009C6D60"/>
    <w:rsid w:val="00A20976"/>
    <w:rsid w:val="00A546BF"/>
    <w:rsid w:val="00B00509"/>
    <w:rsid w:val="00B03F31"/>
    <w:rsid w:val="00B255E9"/>
    <w:rsid w:val="00B41920"/>
    <w:rsid w:val="00B43904"/>
    <w:rsid w:val="00B50E09"/>
    <w:rsid w:val="00B60FA8"/>
    <w:rsid w:val="00B95FDB"/>
    <w:rsid w:val="00BA691E"/>
    <w:rsid w:val="00BD1E22"/>
    <w:rsid w:val="00BE1642"/>
    <w:rsid w:val="00C432AB"/>
    <w:rsid w:val="00C97FC6"/>
    <w:rsid w:val="00CA78ED"/>
    <w:rsid w:val="00CF6FFD"/>
    <w:rsid w:val="00D01052"/>
    <w:rsid w:val="00D3507B"/>
    <w:rsid w:val="00D742A4"/>
    <w:rsid w:val="00DD289E"/>
    <w:rsid w:val="00DD6B49"/>
    <w:rsid w:val="00DF3F66"/>
    <w:rsid w:val="00E2789C"/>
    <w:rsid w:val="00E60C7E"/>
    <w:rsid w:val="00E8365B"/>
    <w:rsid w:val="00EB31DE"/>
    <w:rsid w:val="00EF723E"/>
    <w:rsid w:val="00F01BBC"/>
    <w:rsid w:val="00F117CA"/>
    <w:rsid w:val="00F4162C"/>
    <w:rsid w:val="00F46ABC"/>
    <w:rsid w:val="00F847CB"/>
    <w:rsid w:val="00F90BED"/>
    <w:rsid w:val="00FA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5DC8E7"/>
  <w15:docId w15:val="{D17E86A3-BA31-4864-B9C4-77767EA72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5E7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5E7DA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5E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3E004D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41920"/>
    <w:rPr>
      <w:color w:val="808080"/>
    </w:rPr>
  </w:style>
  <w:style w:type="paragraph" w:styleId="Listenabsatz">
    <w:name w:val="List Paragraph"/>
    <w:basedOn w:val="Standard"/>
    <w:uiPriority w:val="34"/>
    <w:qFormat/>
    <w:rsid w:val="001802B0"/>
    <w:pPr>
      <w:ind w:left="720"/>
      <w:contextualSpacing/>
    </w:pPr>
  </w:style>
  <w:style w:type="character" w:customStyle="1" w:styleId="fontstyle01">
    <w:name w:val="fontstyle01"/>
    <w:basedOn w:val="Absatz-Standardschriftart"/>
    <w:rsid w:val="001802B0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1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Qqk0ncbvnvbn</vt:lpstr>
    </vt:vector>
  </TitlesOfParts>
  <Company>OEM</Company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Qqk0ncbvnvbn</dc:title>
  <dc:creator>OEM</dc:creator>
  <cp:lastModifiedBy>Dirk Graevenitz</cp:lastModifiedBy>
  <cp:revision>7</cp:revision>
  <cp:lastPrinted>2012-12-12T12:21:00Z</cp:lastPrinted>
  <dcterms:created xsi:type="dcterms:W3CDTF">2018-11-01T13:51:00Z</dcterms:created>
  <dcterms:modified xsi:type="dcterms:W3CDTF">2018-11-04T16:29:00Z</dcterms:modified>
</cp:coreProperties>
</file>